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8B" w:rsidRDefault="003E32FC">
      <w:r>
        <w:rPr>
          <w:rFonts w:ascii="Arial" w:hAnsi="Arial" w:cs="Arial"/>
          <w:sz w:val="30"/>
          <w:szCs w:val="30"/>
        </w:rPr>
        <w:t>ПАМЯТКА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ЮНОГО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ПЕШЕХОДА</w:t>
      </w:r>
      <w:r>
        <w:rPr>
          <w:sz w:val="30"/>
          <w:szCs w:val="30"/>
        </w:rPr>
        <w:t xml:space="preserve"> </w:t>
      </w:r>
      <w:r>
        <w:br/>
      </w:r>
      <w:r>
        <w:rPr>
          <w:sz w:val="30"/>
          <w:szCs w:val="30"/>
        </w:rPr>
        <w:t>(</w:t>
      </w:r>
      <w:r>
        <w:rPr>
          <w:rFonts w:ascii="Arial" w:hAnsi="Arial" w:cs="Arial"/>
          <w:sz w:val="30"/>
          <w:szCs w:val="30"/>
        </w:rPr>
        <w:t>закладывается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дневник</w:t>
      </w:r>
      <w:r>
        <w:rPr>
          <w:sz w:val="30"/>
          <w:szCs w:val="30"/>
        </w:rPr>
        <w:t xml:space="preserve">) </w:t>
      </w:r>
      <w:r>
        <w:br/>
      </w:r>
      <w:r>
        <w:rPr>
          <w:sz w:val="30"/>
          <w:szCs w:val="30"/>
        </w:rPr>
        <w:t xml:space="preserve">1.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устраивай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игр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проезжей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части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улиц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дорог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цепляйся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за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проходящий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транспорт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2.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перебегай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улицу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дорогу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перед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близко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идущим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транспортом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разрешай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этого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делать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товарищам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3.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ходи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мостовой</w:t>
      </w:r>
      <w:r>
        <w:rPr>
          <w:sz w:val="30"/>
          <w:szCs w:val="30"/>
        </w:rPr>
        <w:t xml:space="preserve"> - </w:t>
      </w:r>
      <w:r>
        <w:rPr>
          <w:rFonts w:ascii="Arial" w:hAnsi="Arial" w:cs="Arial"/>
          <w:sz w:val="30"/>
          <w:szCs w:val="30"/>
        </w:rPr>
        <w:t>она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предназначена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для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транспорта</w:t>
      </w:r>
      <w:r>
        <w:rPr>
          <w:sz w:val="30"/>
          <w:szCs w:val="30"/>
        </w:rPr>
        <w:t xml:space="preserve">. </w:t>
      </w:r>
      <w:r>
        <w:rPr>
          <w:rFonts w:ascii="Arial" w:hAnsi="Arial" w:cs="Arial"/>
          <w:sz w:val="30"/>
          <w:szCs w:val="30"/>
        </w:rPr>
        <w:t>Ходить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нужно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тротуару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или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пешеходным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дорожкам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придерживаясь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правой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стороны</w:t>
      </w:r>
      <w:r>
        <w:rPr>
          <w:sz w:val="30"/>
          <w:szCs w:val="30"/>
        </w:rPr>
        <w:t xml:space="preserve">, - </w:t>
      </w:r>
      <w:r>
        <w:rPr>
          <w:rFonts w:ascii="Arial" w:hAnsi="Arial" w:cs="Arial"/>
          <w:sz w:val="30"/>
          <w:szCs w:val="30"/>
        </w:rPr>
        <w:t>там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ты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никому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помешаешь</w:t>
      </w:r>
      <w:r>
        <w:rPr>
          <w:sz w:val="30"/>
          <w:szCs w:val="30"/>
        </w:rPr>
        <w:t xml:space="preserve">. </w:t>
      </w:r>
      <w:r>
        <w:br/>
      </w:r>
      <w:r>
        <w:rPr>
          <w:rFonts w:ascii="Arial" w:hAnsi="Arial" w:cs="Arial"/>
          <w:sz w:val="30"/>
          <w:szCs w:val="30"/>
        </w:rPr>
        <w:t>Если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пешеходных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дорожек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нет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ходи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только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левой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обочине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навстречу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движению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транспорта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4. </w:t>
      </w:r>
      <w:r>
        <w:rPr>
          <w:rFonts w:ascii="Arial" w:hAnsi="Arial" w:cs="Arial"/>
          <w:sz w:val="30"/>
          <w:szCs w:val="30"/>
        </w:rPr>
        <w:t>Прежде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чем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пересечь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улицу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дорогу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убедись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полной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безопасности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перехода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5. </w:t>
      </w:r>
      <w:r>
        <w:rPr>
          <w:rFonts w:ascii="Arial" w:hAnsi="Arial" w:cs="Arial"/>
          <w:sz w:val="30"/>
          <w:szCs w:val="30"/>
        </w:rPr>
        <w:t>Строго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подчиняйся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сигналам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светофора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милиционера</w:t>
      </w:r>
      <w:r>
        <w:rPr>
          <w:sz w:val="30"/>
          <w:szCs w:val="30"/>
        </w:rPr>
        <w:t>-</w:t>
      </w:r>
      <w:r>
        <w:rPr>
          <w:rFonts w:ascii="Arial" w:hAnsi="Arial" w:cs="Arial"/>
          <w:sz w:val="30"/>
          <w:szCs w:val="30"/>
        </w:rPr>
        <w:t>регулировщика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6. </w:t>
      </w:r>
      <w:r>
        <w:rPr>
          <w:rFonts w:ascii="Arial" w:hAnsi="Arial" w:cs="Arial"/>
          <w:sz w:val="30"/>
          <w:szCs w:val="30"/>
        </w:rPr>
        <w:t>Переходи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улицу</w:t>
      </w:r>
      <w:r>
        <w:rPr>
          <w:sz w:val="30"/>
          <w:szCs w:val="30"/>
        </w:rPr>
        <w:t xml:space="preserve"> (</w:t>
      </w:r>
      <w:r>
        <w:rPr>
          <w:rFonts w:ascii="Arial" w:hAnsi="Arial" w:cs="Arial"/>
          <w:sz w:val="30"/>
          <w:szCs w:val="30"/>
        </w:rPr>
        <w:t>дорогу</w:t>
      </w:r>
      <w:r>
        <w:rPr>
          <w:sz w:val="30"/>
          <w:szCs w:val="30"/>
        </w:rPr>
        <w:t xml:space="preserve">) </w:t>
      </w:r>
      <w:r>
        <w:rPr>
          <w:rFonts w:ascii="Arial" w:hAnsi="Arial" w:cs="Arial"/>
          <w:sz w:val="30"/>
          <w:szCs w:val="30"/>
        </w:rPr>
        <w:t>только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прямо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наискось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там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же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где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имеются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пешеходные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дорожки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иди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ним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7. </w:t>
      </w:r>
      <w:r>
        <w:rPr>
          <w:rFonts w:ascii="Arial" w:hAnsi="Arial" w:cs="Arial"/>
          <w:sz w:val="30"/>
          <w:szCs w:val="30"/>
        </w:rPr>
        <w:t>Пользуясь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общественным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транспортом</w:t>
      </w:r>
      <w:r>
        <w:rPr>
          <w:sz w:val="30"/>
          <w:szCs w:val="30"/>
        </w:rPr>
        <w:t xml:space="preserve"> (</w:t>
      </w:r>
      <w:r>
        <w:rPr>
          <w:rFonts w:ascii="Arial" w:hAnsi="Arial" w:cs="Arial"/>
          <w:sz w:val="30"/>
          <w:szCs w:val="30"/>
        </w:rPr>
        <w:t>автобусом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троллейбусом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трамваем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</w:t>
      </w:r>
      <w:r>
        <w:rPr>
          <w:sz w:val="30"/>
          <w:szCs w:val="30"/>
        </w:rPr>
        <w:t>.</w:t>
      </w:r>
      <w:r>
        <w:rPr>
          <w:rFonts w:ascii="Arial" w:hAnsi="Arial" w:cs="Arial"/>
          <w:sz w:val="30"/>
          <w:szCs w:val="30"/>
        </w:rPr>
        <w:t>д</w:t>
      </w:r>
      <w:r>
        <w:rPr>
          <w:sz w:val="30"/>
          <w:szCs w:val="30"/>
        </w:rPr>
        <w:t xml:space="preserve">.), </w:t>
      </w:r>
      <w:r>
        <w:br/>
      </w:r>
      <w:r>
        <w:rPr>
          <w:rFonts w:ascii="Arial" w:hAnsi="Arial" w:cs="Arial"/>
          <w:sz w:val="30"/>
          <w:szCs w:val="30"/>
        </w:rPr>
        <w:t>соблюдай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порядок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посадки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выхода</w:t>
      </w:r>
      <w:r>
        <w:rPr>
          <w:sz w:val="30"/>
          <w:szCs w:val="30"/>
        </w:rPr>
        <w:t xml:space="preserve">. </w:t>
      </w:r>
      <w:r>
        <w:br/>
      </w:r>
      <w:r>
        <w:rPr>
          <w:sz w:val="30"/>
          <w:szCs w:val="30"/>
        </w:rPr>
        <w:t xml:space="preserve">8. </w:t>
      </w:r>
      <w:r>
        <w:rPr>
          <w:rFonts w:ascii="Arial" w:hAnsi="Arial" w:cs="Arial"/>
          <w:sz w:val="30"/>
          <w:szCs w:val="30"/>
        </w:rPr>
        <w:t>Будь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внимателен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к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окружающим</w:t>
      </w:r>
      <w:r>
        <w:rPr>
          <w:sz w:val="30"/>
          <w:szCs w:val="30"/>
        </w:rPr>
        <w:t xml:space="preserve">: </w:t>
      </w:r>
      <w:r>
        <w:rPr>
          <w:rFonts w:ascii="Arial" w:hAnsi="Arial" w:cs="Arial"/>
          <w:sz w:val="30"/>
          <w:szCs w:val="30"/>
        </w:rPr>
        <w:t>если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человек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упал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помоги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подняться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старым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слабым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помоги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перейти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улицу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ребенка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переведи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сам</w:t>
      </w:r>
      <w:r>
        <w:rPr>
          <w:sz w:val="30"/>
          <w:szCs w:val="30"/>
        </w:rPr>
        <w:t xml:space="preserve">; </w:t>
      </w:r>
      <w:r>
        <w:rPr>
          <w:rFonts w:ascii="Arial" w:hAnsi="Arial" w:cs="Arial"/>
          <w:sz w:val="30"/>
          <w:szCs w:val="30"/>
        </w:rPr>
        <w:t>если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тебя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попросят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показать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дорогу</w:t>
      </w:r>
      <w:r>
        <w:rPr>
          <w:sz w:val="30"/>
          <w:szCs w:val="30"/>
        </w:rPr>
        <w:t xml:space="preserve">, </w:t>
      </w:r>
      <w:r>
        <w:br/>
      </w:r>
      <w:r>
        <w:rPr>
          <w:rFonts w:ascii="Arial" w:hAnsi="Arial" w:cs="Arial"/>
          <w:sz w:val="30"/>
          <w:szCs w:val="30"/>
        </w:rPr>
        <w:t>спокойно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толково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объясни</w:t>
      </w:r>
      <w:r>
        <w:rPr>
          <w:sz w:val="30"/>
          <w:szCs w:val="30"/>
        </w:rPr>
        <w:t xml:space="preserve">; </w:t>
      </w:r>
      <w:r>
        <w:rPr>
          <w:rFonts w:ascii="Arial" w:hAnsi="Arial" w:cs="Arial"/>
          <w:sz w:val="30"/>
          <w:szCs w:val="30"/>
        </w:rPr>
        <w:t>уступай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старшим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место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трамвае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автобусе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троллейбусе</w:t>
      </w:r>
      <w:r>
        <w:rPr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поезде</w:t>
      </w:r>
      <w:r>
        <w:rPr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>
        <w:br/>
      </w:r>
      <w:r>
        <w:rPr>
          <w:rFonts w:ascii="Arial" w:hAnsi="Arial" w:cs="Arial"/>
          <w:sz w:val="30"/>
          <w:szCs w:val="30"/>
        </w:rPr>
        <w:t>т</w:t>
      </w:r>
      <w:r>
        <w:rPr>
          <w:sz w:val="30"/>
          <w:szCs w:val="30"/>
        </w:rPr>
        <w:t>.</w:t>
      </w:r>
      <w:r>
        <w:rPr>
          <w:rFonts w:ascii="Arial" w:hAnsi="Arial" w:cs="Arial"/>
          <w:sz w:val="30"/>
          <w:szCs w:val="30"/>
        </w:rPr>
        <w:t>д</w:t>
      </w:r>
      <w:r>
        <w:rPr>
          <w:sz w:val="30"/>
          <w:szCs w:val="30"/>
        </w:rPr>
        <w:t xml:space="preserve">. </w:t>
      </w:r>
      <w:r>
        <w:br/>
      </w:r>
      <w:bookmarkStart w:id="0" w:name="_GoBack"/>
      <w:bookmarkEnd w:id="0"/>
    </w:p>
    <w:sectPr w:rsidR="0091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FC"/>
    <w:rsid w:val="003E32FC"/>
    <w:rsid w:val="0091348B"/>
    <w:rsid w:val="009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2021-10-27T08:34:00Z</dcterms:created>
  <dcterms:modified xsi:type="dcterms:W3CDTF">2021-10-27T08:35:00Z</dcterms:modified>
</cp:coreProperties>
</file>